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9E" w:rsidRDefault="00967C9E" w:rsidP="00967C9E">
      <w:pPr>
        <w:rPr>
          <w:rFonts w:asciiTheme="minorHAnsi" w:hAnsiTheme="minorHAnsi" w:cs="Calibri"/>
          <w:b/>
          <w:szCs w:val="20"/>
        </w:rPr>
      </w:pPr>
      <w:r>
        <w:rPr>
          <w:rFonts w:ascii="ArialMT" w:eastAsia="Calibri" w:hAnsi="ArialMT" w:cs="ArialMT"/>
          <w:szCs w:val="20"/>
        </w:rPr>
        <w:t xml:space="preserve">Znak sprawy: 2022/BZP 00053163/01 </w:t>
      </w:r>
    </w:p>
    <w:p w:rsidR="00967C9E" w:rsidRDefault="00967C9E" w:rsidP="00967C9E">
      <w:pPr>
        <w:ind w:right="-1"/>
        <w:rPr>
          <w:rFonts w:ascii="Calibri" w:hAnsi="Calibri" w:cs="Calibri"/>
          <w:b/>
          <w:bCs/>
          <w:sz w:val="22"/>
        </w:rPr>
      </w:pPr>
      <w:bookmarkStart w:id="0" w:name="_GoBack"/>
      <w:bookmarkEnd w:id="0"/>
    </w:p>
    <w:p w:rsidR="003A2237" w:rsidRPr="00B55660" w:rsidRDefault="003A2237" w:rsidP="00B6421C">
      <w:pPr>
        <w:ind w:left="6372" w:right="-1" w:firstLine="708"/>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rsidR="007944D6" w:rsidRDefault="007944D6" w:rsidP="007944D6">
      <w:pPr>
        <w:suppressAutoHyphens/>
        <w:spacing w:after="200" w:line="276" w:lineRule="auto"/>
        <w:ind w:left="0" w:firstLine="0"/>
        <w:rPr>
          <w:rFonts w:ascii="Calibri" w:hAnsi="Calibri" w:cs="Calibri"/>
          <w:sz w:val="22"/>
        </w:rPr>
      </w:pPr>
      <w:r>
        <w:rPr>
          <w:rFonts w:ascii="Calibri" w:hAnsi="Calibri" w:cs="Calibri"/>
          <w:sz w:val="22"/>
        </w:rPr>
        <w:t xml:space="preserve">                                            </w:t>
      </w:r>
    </w:p>
    <w:p w:rsidR="00902EA3" w:rsidRPr="007944D6" w:rsidRDefault="007944D6" w:rsidP="007944D6">
      <w:pPr>
        <w:suppressAutoHyphens/>
        <w:spacing w:after="200" w:line="276" w:lineRule="auto"/>
        <w:ind w:left="1416" w:firstLine="708"/>
        <w:rPr>
          <w:rFonts w:ascii="Calibri" w:eastAsia="Calibri" w:hAnsi="Calibri" w:cs="Calibri"/>
          <w:b/>
          <w:sz w:val="28"/>
          <w:szCs w:val="28"/>
          <w:lang w:eastAsia="ar-SA"/>
        </w:rPr>
      </w:pPr>
      <w:r>
        <w:rPr>
          <w:rFonts w:ascii="Calibri" w:hAnsi="Calibri" w:cs="Calibri"/>
          <w:sz w:val="22"/>
        </w:rPr>
        <w:t xml:space="preserve">   </w:t>
      </w:r>
      <w:r w:rsidRPr="007944D6">
        <w:rPr>
          <w:rFonts w:ascii="Calibri" w:hAnsi="Calibri" w:cs="Calibri"/>
          <w:b/>
          <w:sz w:val="22"/>
        </w:rPr>
        <w:t xml:space="preserve">ZOBOWIĄZANIE PODMIOTU UDOSTĘPNIAJĄCEGO ZASOBY </w:t>
      </w:r>
    </w:p>
    <w:p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 xml:space="preserve">w rozumieniu art. 118 ust. 3 ustawy </w:t>
      </w:r>
      <w:proofErr w:type="spellStart"/>
      <w:r w:rsidRPr="00902EA3">
        <w:rPr>
          <w:rFonts w:ascii="Calibri" w:eastAsia="Calibri" w:hAnsi="Calibri" w:cs="Calibri"/>
          <w:sz w:val="22"/>
          <w:lang w:eastAsia="ar-SA"/>
        </w:rPr>
        <w:t>Pzp</w:t>
      </w:r>
      <w:proofErr w:type="spellEnd"/>
      <w:r w:rsidRPr="00902EA3">
        <w:rPr>
          <w:rFonts w:ascii="Calibri" w:eastAsia="Calibri" w:hAnsi="Calibri" w:cs="Calibri"/>
          <w:sz w:val="22"/>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rsidR="00A547BD" w:rsidRPr="00A547BD" w:rsidRDefault="00A547BD" w:rsidP="00A547BD">
      <w:pPr>
        <w:autoSpaceDE w:val="0"/>
        <w:autoSpaceDN w:val="0"/>
        <w:adjustRightInd w:val="0"/>
        <w:spacing w:line="240" w:lineRule="auto"/>
        <w:jc w:val="center"/>
        <w:rPr>
          <w:rFonts w:ascii="Times New Roman" w:hAnsi="Times New Roman"/>
          <w:b/>
          <w:sz w:val="22"/>
        </w:rPr>
      </w:pPr>
      <w:r w:rsidRPr="00A547BD">
        <w:rPr>
          <w:rFonts w:ascii="Times New Roman" w:hAnsi="Times New Roman"/>
          <w:b/>
          <w:sz w:val="22"/>
        </w:rPr>
        <w:t xml:space="preserve">Dostawy oleju opałowego lekkiego do </w:t>
      </w:r>
      <w:r w:rsidRPr="00A547BD">
        <w:rPr>
          <w:rFonts w:ascii="Times New Roman" w:hAnsi="Times New Roman"/>
          <w:b/>
          <w:color w:val="000000"/>
          <w:sz w:val="22"/>
        </w:rPr>
        <w:t>Młodzieżowego Ośrodka Wychowawczego</w:t>
      </w:r>
    </w:p>
    <w:p w:rsidR="004F6411" w:rsidRDefault="00A547BD" w:rsidP="00A547BD">
      <w:pPr>
        <w:autoSpaceDE w:val="0"/>
        <w:autoSpaceDN w:val="0"/>
        <w:adjustRightInd w:val="0"/>
        <w:spacing w:line="240" w:lineRule="auto"/>
        <w:jc w:val="center"/>
        <w:rPr>
          <w:rFonts w:ascii="Times New Roman" w:hAnsi="Times New Roman"/>
          <w:b/>
          <w:bCs/>
          <w:color w:val="000000"/>
          <w:sz w:val="22"/>
        </w:rPr>
      </w:pPr>
      <w:r w:rsidRPr="00A547BD">
        <w:rPr>
          <w:rFonts w:ascii="Times New Roman" w:hAnsi="Times New Roman"/>
          <w:b/>
          <w:color w:val="000000"/>
          <w:sz w:val="22"/>
        </w:rPr>
        <w:t xml:space="preserve"> im. Ireny </w:t>
      </w:r>
      <w:proofErr w:type="spellStart"/>
      <w:r w:rsidRPr="00A547BD">
        <w:rPr>
          <w:rFonts w:ascii="Times New Roman" w:hAnsi="Times New Roman"/>
          <w:b/>
          <w:color w:val="000000"/>
          <w:sz w:val="22"/>
        </w:rPr>
        <w:t>Sendlerowej</w:t>
      </w:r>
      <w:proofErr w:type="spellEnd"/>
      <w:r w:rsidRPr="00A547BD">
        <w:rPr>
          <w:rFonts w:ascii="Times New Roman" w:hAnsi="Times New Roman"/>
          <w:b/>
          <w:color w:val="000000"/>
          <w:sz w:val="22"/>
        </w:rPr>
        <w:t xml:space="preserve"> w </w:t>
      </w:r>
      <w:proofErr w:type="spellStart"/>
      <w:r w:rsidRPr="00A547BD">
        <w:rPr>
          <w:rFonts w:ascii="Times New Roman" w:hAnsi="Times New Roman"/>
          <w:b/>
          <w:color w:val="000000"/>
          <w:sz w:val="22"/>
        </w:rPr>
        <w:t>Samostrzelu</w:t>
      </w:r>
      <w:proofErr w:type="spellEnd"/>
      <w:r w:rsidRPr="00A547BD">
        <w:rPr>
          <w:rFonts w:ascii="Times New Roman" w:hAnsi="Times New Roman"/>
          <w:b/>
          <w:bCs/>
          <w:color w:val="000000"/>
          <w:sz w:val="22"/>
        </w:rPr>
        <w:t>”</w:t>
      </w:r>
      <w:r>
        <w:rPr>
          <w:rFonts w:ascii="Times New Roman" w:hAnsi="Times New Roman"/>
          <w:b/>
          <w:bCs/>
          <w:color w:val="000000"/>
          <w:sz w:val="22"/>
        </w:rPr>
        <w:t xml:space="preserve">  </w:t>
      </w:r>
    </w:p>
    <w:p w:rsidR="00A547BD" w:rsidRPr="00A547BD" w:rsidRDefault="00A547BD" w:rsidP="00A547BD">
      <w:pPr>
        <w:autoSpaceDE w:val="0"/>
        <w:autoSpaceDN w:val="0"/>
        <w:adjustRightInd w:val="0"/>
        <w:spacing w:line="240" w:lineRule="auto"/>
        <w:jc w:val="center"/>
        <w:rPr>
          <w:rFonts w:ascii="Times New Roman" w:hAnsi="Times New Roman"/>
          <w:b/>
          <w:bCs/>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w:t>
      </w:r>
    </w:p>
    <w:p w:rsidR="004F6411" w:rsidRDefault="004F6411" w:rsidP="004F6411">
      <w:pPr>
        <w:suppressAutoHyphens/>
        <w:spacing w:before="120" w:after="240"/>
        <w:ind w:left="0" w:firstLine="0"/>
        <w:rPr>
          <w:rFonts w:ascii="Calibri" w:eastAsia="Calibri" w:hAnsi="Calibri" w:cs="Calibri"/>
          <w:bCs/>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FA4E21">
        <w:rPr>
          <w:rFonts w:ascii="Calibri" w:eastAsia="Calibri" w:hAnsi="Calibri" w:cs="Calibri"/>
          <w:sz w:val="22"/>
          <w:lang w:eastAsia="ar-SA"/>
        </w:rPr>
        <w:t xml:space="preserve">Młodzieżowy Ośrodek Wychowawczy w </w:t>
      </w:r>
      <w:proofErr w:type="spellStart"/>
      <w:r w:rsidR="00FA4E21">
        <w:rPr>
          <w:rFonts w:ascii="Calibri" w:eastAsia="Calibri" w:hAnsi="Calibri" w:cs="Calibri"/>
          <w:sz w:val="22"/>
          <w:lang w:eastAsia="ar-SA"/>
        </w:rPr>
        <w:t>Samostrzelu</w:t>
      </w:r>
      <w:proofErr w:type="spellEnd"/>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Zakres i rodzaj udostępnianych wykonawcy zasobów:</w:t>
      </w:r>
    </w:p>
    <w:p w:rsidR="00B6421C" w:rsidRDefault="00B6421C" w:rsidP="00B6421C">
      <w:pPr>
        <w:pStyle w:val="Akapitzlist"/>
        <w:suppressAutoHyphens/>
        <w:spacing w:before="120" w:after="240"/>
        <w:ind w:firstLine="0"/>
        <w:rPr>
          <w:rFonts w:ascii="Calibri" w:eastAsia="Calibri" w:hAnsi="Calibri" w:cs="Calibri"/>
          <w:sz w:val="22"/>
          <w:lang w:eastAsia="ar-SA"/>
        </w:rPr>
      </w:pPr>
      <w:r>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Sposób, okres udostępnienia i wykorzystania ww. zasobów przez wykonawcę przy wykonywaniu zamówienia:</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rsidR="009B7584" w:rsidRPr="009B7584" w:rsidRDefault="009B7584" w:rsidP="009B7584">
      <w:pPr>
        <w:spacing w:line="240" w:lineRule="auto"/>
        <w:ind w:left="0" w:firstLine="0"/>
        <w:rPr>
          <w:rFonts w:ascii="Calibri" w:eastAsia="Calibri" w:hAnsi="Calibri" w:cs="Times New Roman"/>
          <w:sz w:val="22"/>
        </w:rPr>
      </w:pPr>
    </w:p>
    <w:p w:rsidR="009B7584" w:rsidRPr="00987B64" w:rsidRDefault="009B7584" w:rsidP="009B7584">
      <w:pPr>
        <w:spacing w:line="240" w:lineRule="auto"/>
        <w:ind w:left="0" w:firstLine="0"/>
        <w:rPr>
          <w:rFonts w:ascii="Calibri" w:eastAsia="Calibri" w:hAnsi="Calibri" w:cs="Times New Roman"/>
          <w:i/>
          <w:iCs/>
          <w:sz w:val="24"/>
          <w:szCs w:val="24"/>
        </w:rPr>
      </w:pPr>
      <w:r w:rsidRPr="00987B64">
        <w:rPr>
          <w:rFonts w:ascii="Calibri" w:eastAsia="Calibri" w:hAnsi="Calibri" w:cs="Times New Roman"/>
          <w:i/>
          <w:iCs/>
          <w:sz w:val="24"/>
          <w:szCs w:val="24"/>
        </w:rPr>
        <w:t>Uwaga:</w:t>
      </w:r>
    </w:p>
    <w:p w:rsidR="0089643D" w:rsidRPr="00987B64" w:rsidRDefault="009B7584" w:rsidP="009B7584">
      <w:pPr>
        <w:spacing w:line="240" w:lineRule="auto"/>
        <w:ind w:left="0" w:firstLine="0"/>
        <w:rPr>
          <w:rFonts w:ascii="Calibri" w:eastAsia="Calibri" w:hAnsi="Calibri" w:cs="Times New Roman"/>
          <w:sz w:val="24"/>
          <w:szCs w:val="24"/>
        </w:rPr>
      </w:pPr>
      <w:r w:rsidRPr="00987B64">
        <w:rPr>
          <w:rFonts w:ascii="Calibri" w:eastAsia="Calibri" w:hAnsi="Calibri" w:cs="Times New Roman"/>
          <w:i/>
          <w:iCs/>
          <w:sz w:val="24"/>
          <w:szCs w:val="24"/>
        </w:rPr>
        <w:t>W przypadku, gdy wykonawca nie powołuje się na zasoby podmiotu trzeciego, niniejszego zobowiązania nie składa się.</w:t>
      </w:r>
    </w:p>
    <w:p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4F6411" w:rsidRPr="0089643D" w:rsidRDefault="004F6411" w:rsidP="004F6411">
      <w:pPr>
        <w:rPr>
          <w:rFonts w:ascii="Calibri" w:hAnsi="Calibri" w:cs="Calibri"/>
          <w:szCs w:val="20"/>
        </w:rPr>
      </w:pPr>
    </w:p>
    <w:p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0A" w:rsidRDefault="00EA2C0A" w:rsidP="005D63CD">
      <w:pPr>
        <w:spacing w:line="240" w:lineRule="auto"/>
      </w:pPr>
      <w:r>
        <w:separator/>
      </w:r>
    </w:p>
  </w:endnote>
  <w:endnote w:type="continuationSeparator" w:id="0">
    <w:p w:rsidR="00EA2C0A" w:rsidRDefault="00EA2C0A"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0A" w:rsidRDefault="00EA2C0A" w:rsidP="005D63CD">
      <w:pPr>
        <w:spacing w:line="240" w:lineRule="auto"/>
      </w:pPr>
      <w:r>
        <w:separator/>
      </w:r>
    </w:p>
  </w:footnote>
  <w:footnote w:type="continuationSeparator" w:id="0">
    <w:p w:rsidR="00EA2C0A" w:rsidRDefault="00EA2C0A"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rsidTr="009046D0">
      <w:trPr>
        <w:trHeight w:val="851"/>
      </w:trPr>
      <w:tc>
        <w:tcPr>
          <w:tcW w:w="2251" w:type="dxa"/>
          <w:shd w:val="clear" w:color="auto" w:fill="auto"/>
          <w:vAlign w:val="center"/>
        </w:tcPr>
        <w:p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rsidR="00673B0C" w:rsidRPr="00642F56" w:rsidRDefault="00673B0C" w:rsidP="00673B0C">
          <w:pPr>
            <w:ind w:left="0" w:firstLine="0"/>
            <w:rPr>
              <w:rFonts w:ascii="Calibri" w:hAnsi="Calibri"/>
              <w:sz w:val="22"/>
            </w:rPr>
          </w:pPr>
        </w:p>
      </w:tc>
      <w:tc>
        <w:tcPr>
          <w:tcW w:w="2428" w:type="dxa"/>
          <w:shd w:val="clear" w:color="auto" w:fill="auto"/>
          <w:vAlign w:val="center"/>
        </w:tcPr>
        <w:p w:rsidR="00673B0C" w:rsidRPr="00642F56" w:rsidRDefault="00673B0C" w:rsidP="00673B0C">
          <w:pPr>
            <w:ind w:left="0" w:firstLine="0"/>
            <w:rPr>
              <w:rFonts w:ascii="Calibri" w:hAnsi="Calibri"/>
              <w:sz w:val="22"/>
            </w:rPr>
          </w:pPr>
        </w:p>
      </w:tc>
      <w:tc>
        <w:tcPr>
          <w:tcW w:w="2888" w:type="dxa"/>
          <w:shd w:val="clear" w:color="auto" w:fill="auto"/>
          <w:vAlign w:val="center"/>
        </w:tcPr>
        <w:p w:rsidR="00673B0C" w:rsidRPr="00C85760" w:rsidRDefault="00673B0C" w:rsidP="00673B0C">
          <w:pPr>
            <w:jc w:val="center"/>
            <w:rPr>
              <w:rFonts w:ascii="Calibri" w:hAnsi="Calibri"/>
              <w:sz w:val="22"/>
            </w:rPr>
          </w:pPr>
        </w:p>
      </w:tc>
    </w:tr>
    <w:bookmarkEnd w:id="1"/>
  </w:tbl>
  <w:p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C3D"/>
    <w:multiLevelType w:val="hybridMultilevel"/>
    <w:tmpl w:val="D45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D0A16D2"/>
    <w:multiLevelType w:val="singleLevel"/>
    <w:tmpl w:val="0415000F"/>
    <w:lvl w:ilvl="0">
      <w:start w:val="1"/>
      <w:numFmt w:val="decimal"/>
      <w:lvlText w:val="%1."/>
      <w:lvlJc w:val="left"/>
      <w:pPr>
        <w:ind w:left="720" w:hanging="360"/>
      </w:pPr>
    </w:lvl>
  </w:abstractNum>
  <w:abstractNum w:abstractNumId="9"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B2607"/>
    <w:multiLevelType w:val="hybridMultilevel"/>
    <w:tmpl w:val="B08EB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7"/>
  </w:num>
  <w:num w:numId="3">
    <w:abstractNumId w:val="5"/>
  </w:num>
  <w:num w:numId="4">
    <w:abstractNumId w:val="13"/>
  </w:num>
  <w:num w:numId="5">
    <w:abstractNumId w:val="16"/>
  </w:num>
  <w:num w:numId="6">
    <w:abstractNumId w:val="10"/>
  </w:num>
  <w:num w:numId="7">
    <w:abstractNumId w:val="4"/>
  </w:num>
  <w:num w:numId="8">
    <w:abstractNumId w:val="1"/>
  </w:num>
  <w:num w:numId="9">
    <w:abstractNumId w:val="7"/>
    <w:lvlOverride w:ilvl="0">
      <w:startOverride w:val="15"/>
    </w:lvlOverride>
  </w:num>
  <w:num w:numId="10">
    <w:abstractNumId w:val="5"/>
    <w:lvlOverride w:ilvl="0">
      <w:startOverride w:val="1"/>
    </w:lvlOverride>
  </w:num>
  <w:num w:numId="11">
    <w:abstractNumId w:val="9"/>
  </w:num>
  <w:num w:numId="12">
    <w:abstractNumId w:val="12"/>
  </w:num>
  <w:num w:numId="13">
    <w:abstractNumId w:val="14"/>
  </w:num>
  <w:num w:numId="14">
    <w:abstractNumId w:val="3"/>
  </w:num>
  <w:num w:numId="15">
    <w:abstractNumId w:val="2"/>
  </w:num>
  <w:num w:numId="16">
    <w:abstractNumId w:val="13"/>
    <w:lvlOverride w:ilvl="0">
      <w:startOverride w:val="1"/>
    </w:lvlOverride>
  </w:num>
  <w:num w:numId="17">
    <w:abstractNumId w:val="8"/>
  </w:num>
  <w:num w:numId="18">
    <w:abstractNumId w:val="5"/>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6"/>
  </w:num>
  <w:num w:numId="24">
    <w:abstractNumId w:val="15"/>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4E93"/>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4D6"/>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62DD8"/>
    <w:rsid w:val="00876189"/>
    <w:rsid w:val="0087649E"/>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67C9E"/>
    <w:rsid w:val="0098442D"/>
    <w:rsid w:val="00985869"/>
    <w:rsid w:val="00987B64"/>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47BD"/>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421C"/>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2C0A"/>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A4E21"/>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8D224"/>
  <w15:docId w15:val="{DF5AA33F-1F39-4BDA-9F27-CF7AE572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003D3-193D-4722-A44D-49678D7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662</Words>
  <Characters>3976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Dyrektor</cp:lastModifiedBy>
  <cp:revision>22</cp:revision>
  <cp:lastPrinted>2020-01-24T11:29:00Z</cp:lastPrinted>
  <dcterms:created xsi:type="dcterms:W3CDTF">2021-04-07T06:45:00Z</dcterms:created>
  <dcterms:modified xsi:type="dcterms:W3CDTF">2022-02-10T13:11:00Z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